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11" w:rsidRPr="00DA7D11" w:rsidRDefault="00DA7D11" w:rsidP="00DA7D11">
      <w:pPr>
        <w:pStyle w:val="a3"/>
        <w:spacing w:before="0" w:beforeAutospacing="0" w:after="138" w:afterAutospacing="0"/>
        <w:rPr>
          <w:rFonts w:ascii="Arial" w:hAnsi="Arial" w:cs="Arial"/>
          <w:b/>
          <w:color w:val="141414"/>
          <w:sz w:val="25"/>
          <w:szCs w:val="25"/>
        </w:rPr>
      </w:pPr>
      <w:r w:rsidRPr="00DA7D11">
        <w:rPr>
          <w:rFonts w:ascii="Arial" w:hAnsi="Arial" w:cs="Arial"/>
          <w:b/>
          <w:color w:val="141414"/>
          <w:sz w:val="25"/>
          <w:szCs w:val="25"/>
        </w:rPr>
        <w:t>Неделя подсчета калорий</w:t>
      </w:r>
    </w:p>
    <w:p w:rsidR="00DA7D11" w:rsidRDefault="00DA7D11" w:rsidP="00DA7D11">
      <w:pPr>
        <w:pStyle w:val="a3"/>
        <w:spacing w:before="0" w:beforeAutospacing="0" w:after="138" w:afterAutospacing="0"/>
        <w:rPr>
          <w:rFonts w:ascii="Arial" w:hAnsi="Arial" w:cs="Arial"/>
          <w:color w:val="141414"/>
          <w:sz w:val="25"/>
          <w:szCs w:val="25"/>
        </w:rPr>
      </w:pPr>
      <w:r>
        <w:rPr>
          <w:rFonts w:ascii="Arial" w:hAnsi="Arial" w:cs="Arial"/>
          <w:color w:val="141414"/>
          <w:sz w:val="25"/>
          <w:szCs w:val="25"/>
        </w:rPr>
        <w:t xml:space="preserve">Одним из основных принципов построения рациона здорового питания является энергетическое равновесие, то есть  потребление калорий с пищей в соответствии с </w:t>
      </w:r>
      <w:proofErr w:type="spellStart"/>
      <w:r>
        <w:rPr>
          <w:rFonts w:ascii="Arial" w:hAnsi="Arial" w:cs="Arial"/>
          <w:color w:val="141414"/>
          <w:sz w:val="25"/>
          <w:szCs w:val="25"/>
        </w:rPr>
        <w:t>энергозатратами</w:t>
      </w:r>
      <w:proofErr w:type="spellEnd"/>
      <w:r>
        <w:rPr>
          <w:rFonts w:ascii="Arial" w:hAnsi="Arial" w:cs="Arial"/>
          <w:color w:val="141414"/>
          <w:sz w:val="25"/>
          <w:szCs w:val="25"/>
        </w:rPr>
        <w:t xml:space="preserve"> организма. Потребности у каждого организма индивидуальные: зависят от возраста, пола, веса, физической активности и состояния здоровья.</w:t>
      </w:r>
    </w:p>
    <w:p w:rsidR="00DA7D11" w:rsidRDefault="00DA7D11" w:rsidP="00DA7D11">
      <w:pPr>
        <w:pStyle w:val="a3"/>
        <w:spacing w:before="0" w:beforeAutospacing="0" w:after="138" w:afterAutospacing="0"/>
        <w:rPr>
          <w:rFonts w:ascii="Arial" w:hAnsi="Arial" w:cs="Arial"/>
          <w:color w:val="141414"/>
          <w:sz w:val="25"/>
          <w:szCs w:val="25"/>
        </w:rPr>
      </w:pPr>
      <w:r>
        <w:rPr>
          <w:rFonts w:ascii="Arial" w:hAnsi="Arial" w:cs="Arial"/>
          <w:color w:val="141414"/>
          <w:sz w:val="25"/>
          <w:szCs w:val="25"/>
        </w:rPr>
        <w:t xml:space="preserve">Ожирение – один из самых серьезных факторов риска развития заболеваний, прежде всего </w:t>
      </w:r>
      <w:proofErr w:type="spellStart"/>
      <w:proofErr w:type="gramStart"/>
      <w:r>
        <w:rPr>
          <w:rFonts w:ascii="Arial" w:hAnsi="Arial" w:cs="Arial"/>
          <w:color w:val="141414"/>
          <w:sz w:val="25"/>
          <w:szCs w:val="25"/>
        </w:rPr>
        <w:t>сердечно-сосудистой</w:t>
      </w:r>
      <w:proofErr w:type="spellEnd"/>
      <w:proofErr w:type="gramEnd"/>
      <w:r>
        <w:rPr>
          <w:rFonts w:ascii="Arial" w:hAnsi="Arial" w:cs="Arial"/>
          <w:color w:val="141414"/>
          <w:sz w:val="25"/>
          <w:szCs w:val="25"/>
        </w:rPr>
        <w:t xml:space="preserve"> системы, онкологических заболеваний, сахарного диабета, заболеваний опорно-двигательного аппарата.</w:t>
      </w:r>
    </w:p>
    <w:p w:rsidR="00DA7D11" w:rsidRDefault="00DA7D11" w:rsidP="00DA7D11">
      <w:pPr>
        <w:pStyle w:val="a3"/>
        <w:spacing w:before="0" w:beforeAutospacing="0" w:after="138" w:afterAutospacing="0"/>
        <w:rPr>
          <w:rFonts w:ascii="Arial" w:hAnsi="Arial" w:cs="Arial"/>
          <w:color w:val="141414"/>
          <w:sz w:val="25"/>
          <w:szCs w:val="25"/>
        </w:rPr>
      </w:pPr>
      <w:r>
        <w:rPr>
          <w:rFonts w:ascii="Arial" w:hAnsi="Arial" w:cs="Arial"/>
          <w:color w:val="141414"/>
          <w:sz w:val="25"/>
          <w:szCs w:val="25"/>
        </w:rPr>
        <w:t xml:space="preserve">Детское ожирение повышает риски ожирения во взрослом возрасте и, как следствие, инвалидности и преждевременной смерти. Страдающие ожирением дети могут испытывать трудности с дыханием, они подвержены повышенному риску переломов, склонны к гипертонии, </w:t>
      </w:r>
      <w:proofErr w:type="spellStart"/>
      <w:r>
        <w:rPr>
          <w:rFonts w:ascii="Arial" w:hAnsi="Arial" w:cs="Arial"/>
          <w:color w:val="141414"/>
          <w:sz w:val="25"/>
          <w:szCs w:val="25"/>
        </w:rPr>
        <w:t>инсулинорезистентности</w:t>
      </w:r>
      <w:proofErr w:type="spellEnd"/>
      <w:r>
        <w:rPr>
          <w:rFonts w:ascii="Arial" w:hAnsi="Arial" w:cs="Arial"/>
          <w:color w:val="141414"/>
          <w:sz w:val="25"/>
          <w:szCs w:val="25"/>
        </w:rPr>
        <w:t xml:space="preserve"> и могут </w:t>
      </w:r>
      <w:proofErr w:type="gramStart"/>
      <w:r>
        <w:rPr>
          <w:rFonts w:ascii="Arial" w:hAnsi="Arial" w:cs="Arial"/>
          <w:color w:val="141414"/>
          <w:sz w:val="25"/>
          <w:szCs w:val="25"/>
        </w:rPr>
        <w:t>испытывать психологические проблемы</w:t>
      </w:r>
      <w:proofErr w:type="gramEnd"/>
      <w:r>
        <w:rPr>
          <w:rFonts w:ascii="Arial" w:hAnsi="Arial" w:cs="Arial"/>
          <w:color w:val="141414"/>
          <w:sz w:val="25"/>
          <w:szCs w:val="25"/>
        </w:rPr>
        <w:t>.</w:t>
      </w:r>
    </w:p>
    <w:p w:rsidR="00DA7D11" w:rsidRDefault="00DA7D11" w:rsidP="00DA7D11">
      <w:pPr>
        <w:pStyle w:val="a3"/>
        <w:spacing w:before="0" w:beforeAutospacing="0" w:after="138" w:afterAutospacing="0"/>
        <w:rPr>
          <w:rFonts w:ascii="Arial" w:hAnsi="Arial" w:cs="Arial"/>
          <w:color w:val="141414"/>
          <w:sz w:val="25"/>
          <w:szCs w:val="25"/>
        </w:rPr>
      </w:pPr>
      <w:r>
        <w:rPr>
          <w:rFonts w:ascii="Arial" w:hAnsi="Arial" w:cs="Arial"/>
          <w:color w:val="141414"/>
          <w:sz w:val="25"/>
          <w:szCs w:val="25"/>
        </w:rPr>
        <w:t>Лучший способ определить объем вашего рациона питания – рассчитать его калорийность. Калорийность – это количество тепловой энергии, которая вырабатывается организмом при усвоении съеденных продуктов. Иначе её так и называют – энергетическая ценность продуктов питания.  Информацию об энергетической ценности указывают на этикетках продуктов питания</w:t>
      </w:r>
    </w:p>
    <w:p w:rsidR="00DA7D11" w:rsidRDefault="00DA7D11" w:rsidP="00DA7D11">
      <w:pPr>
        <w:pStyle w:val="a3"/>
        <w:spacing w:before="0" w:beforeAutospacing="0" w:after="138" w:afterAutospacing="0"/>
        <w:rPr>
          <w:rFonts w:ascii="Arial" w:hAnsi="Arial" w:cs="Arial"/>
          <w:color w:val="141414"/>
          <w:sz w:val="25"/>
          <w:szCs w:val="25"/>
        </w:rPr>
      </w:pPr>
      <w:r>
        <w:rPr>
          <w:rFonts w:ascii="Arial" w:hAnsi="Arial" w:cs="Arial"/>
          <w:color w:val="141414"/>
          <w:sz w:val="25"/>
          <w:szCs w:val="25"/>
        </w:rPr>
        <w:t xml:space="preserve">Суточную калорийность рациона можно рассчитать индивидуально, для этого необходимо показатель величины основного обмена  умножить на коэффициент физической активности. Величина основного обмена  — это минимальное количество энергии, необходимое для осуществления жизненно важных процессов организма. Зависит от пола, возраста, массы тела и определяется по специальной таблице. Суточную норму калорий можно также рассчитать с помощью </w:t>
      </w:r>
      <w:proofErr w:type="spellStart"/>
      <w:r>
        <w:rPr>
          <w:rFonts w:ascii="Arial" w:hAnsi="Arial" w:cs="Arial"/>
          <w:color w:val="141414"/>
          <w:sz w:val="25"/>
          <w:szCs w:val="25"/>
        </w:rPr>
        <w:t>онлайн</w:t>
      </w:r>
      <w:proofErr w:type="spellEnd"/>
      <w:r>
        <w:rPr>
          <w:rFonts w:ascii="Arial" w:hAnsi="Arial" w:cs="Arial"/>
          <w:color w:val="141414"/>
          <w:sz w:val="25"/>
          <w:szCs w:val="25"/>
        </w:rPr>
        <w:t xml:space="preserve"> калькуляторов.</w:t>
      </w:r>
    </w:p>
    <w:p w:rsidR="00DA7D11" w:rsidRDefault="00DA7D11" w:rsidP="00DA7D11">
      <w:pPr>
        <w:pStyle w:val="a3"/>
        <w:spacing w:before="0" w:beforeAutospacing="0" w:after="138" w:afterAutospacing="0"/>
        <w:rPr>
          <w:rFonts w:ascii="Arial" w:hAnsi="Arial" w:cs="Arial"/>
          <w:color w:val="141414"/>
          <w:sz w:val="25"/>
          <w:szCs w:val="25"/>
        </w:rPr>
      </w:pPr>
      <w:r>
        <w:rPr>
          <w:rFonts w:ascii="Arial" w:hAnsi="Arial" w:cs="Arial"/>
          <w:color w:val="141414"/>
          <w:sz w:val="25"/>
          <w:szCs w:val="25"/>
        </w:rPr>
        <w:t>Физиологические потребности в энергии для взрослых в зависимости от уровня физической активности варьируют от 2100 до 4200 ккал в сутки для мужчин и от 1800 до 3050 для женщин.</w:t>
      </w:r>
    </w:p>
    <w:p w:rsidR="00DA7D11" w:rsidRDefault="00DA7D11" w:rsidP="00DA7D11">
      <w:pPr>
        <w:pStyle w:val="a3"/>
        <w:spacing w:before="0" w:beforeAutospacing="0" w:after="138" w:afterAutospacing="0"/>
        <w:rPr>
          <w:rFonts w:ascii="Arial" w:hAnsi="Arial" w:cs="Arial"/>
          <w:color w:val="141414"/>
          <w:sz w:val="25"/>
          <w:szCs w:val="25"/>
        </w:rPr>
      </w:pPr>
      <w:r>
        <w:rPr>
          <w:rFonts w:ascii="Arial" w:hAnsi="Arial" w:cs="Arial"/>
          <w:color w:val="141414"/>
          <w:sz w:val="25"/>
          <w:szCs w:val="25"/>
        </w:rPr>
        <w:t>ВАЖНО!</w:t>
      </w:r>
    </w:p>
    <w:p w:rsidR="00DA7D11" w:rsidRDefault="00DA7D11" w:rsidP="00DA7D11">
      <w:pPr>
        <w:pStyle w:val="a3"/>
        <w:spacing w:before="0" w:beforeAutospacing="0" w:after="138" w:afterAutospacing="0"/>
        <w:rPr>
          <w:rFonts w:ascii="Arial" w:hAnsi="Arial" w:cs="Arial"/>
          <w:color w:val="141414"/>
          <w:sz w:val="25"/>
          <w:szCs w:val="25"/>
        </w:rPr>
      </w:pPr>
      <w:r>
        <w:rPr>
          <w:rFonts w:ascii="Arial" w:hAnsi="Arial" w:cs="Arial"/>
          <w:color w:val="141414"/>
          <w:sz w:val="25"/>
          <w:szCs w:val="25"/>
        </w:rPr>
        <w:t>Не забывайте, что фокус в рационе питания лучше делать не только на постоянном подсчёте калорий, но и на качественном составе вашего меню. Также важно не забывать про объем съедаемой пищи, ведь одна шоколадка весит всего 100 грамм, а ее калорийность может перекрыть сразу  одну треть дневного рациона.</w:t>
      </w:r>
    </w:p>
    <w:p w:rsidR="000065C1" w:rsidRPr="00DA7D11" w:rsidRDefault="00DA7D11" w:rsidP="00DA7D11">
      <w:pPr>
        <w:pStyle w:val="a3"/>
        <w:spacing w:before="0" w:beforeAutospacing="0" w:after="138" w:afterAutospacing="0"/>
        <w:rPr>
          <w:rFonts w:ascii="Arial" w:hAnsi="Arial" w:cs="Arial"/>
          <w:color w:val="141414"/>
          <w:sz w:val="25"/>
          <w:szCs w:val="25"/>
        </w:rPr>
      </w:pPr>
      <w:r>
        <w:rPr>
          <w:rFonts w:ascii="Arial" w:hAnsi="Arial" w:cs="Arial"/>
          <w:color w:val="141414"/>
          <w:sz w:val="25"/>
          <w:szCs w:val="25"/>
        </w:rPr>
        <w:t>На официальном ресурсе Министерства здравоохранения Российской Федерации можно рассчитать свою дневную норму калорий. Ссылка: https://www.takzdorovo.ru/calcs/435/intro/</w:t>
      </w:r>
    </w:p>
    <w:sectPr w:rsidR="000065C1" w:rsidRPr="00DA7D11" w:rsidSect="0000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7D11"/>
    <w:rsid w:val="000065C1"/>
    <w:rsid w:val="001C7A7A"/>
    <w:rsid w:val="001E2815"/>
    <w:rsid w:val="003656A3"/>
    <w:rsid w:val="00686121"/>
    <w:rsid w:val="006A449E"/>
    <w:rsid w:val="00A052DC"/>
    <w:rsid w:val="00D407AE"/>
    <w:rsid w:val="00DA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2023-04-10T09:06:00Z</dcterms:created>
  <dcterms:modified xsi:type="dcterms:W3CDTF">2023-04-10T09:08:00Z</dcterms:modified>
</cp:coreProperties>
</file>